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D4" w:rsidRPr="002C5ED4" w:rsidRDefault="002C5ED4" w:rsidP="002C5ED4">
      <w:pPr>
        <w:rPr>
          <w:b/>
          <w:sz w:val="28"/>
          <w:szCs w:val="28"/>
          <w:lang w:val="es-CO"/>
        </w:rPr>
      </w:pPr>
      <w:r w:rsidRPr="002C5ED4">
        <w:rPr>
          <w:b/>
          <w:sz w:val="28"/>
          <w:szCs w:val="28"/>
          <w:lang w:val="es-CO"/>
        </w:rPr>
        <w:t>GUIA ALIMENTICIE:</w:t>
      </w:r>
    </w:p>
    <w:p w:rsidR="002C5ED4" w:rsidRPr="00424723" w:rsidRDefault="002C5ED4" w:rsidP="002C5ED4">
      <w:pPr>
        <w:pStyle w:val="Prrafodelista"/>
        <w:rPr>
          <w:sz w:val="28"/>
          <w:szCs w:val="28"/>
          <w:lang w:val="es-CO"/>
        </w:rPr>
      </w:pPr>
    </w:p>
    <w:p w:rsidR="002C5ED4" w:rsidRPr="002C5ED4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szCs w:val="28"/>
          <w:lang w:val="es-ES"/>
        </w:rPr>
      </w:pPr>
      <w:bookmarkStart w:id="0" w:name="_GoBack"/>
      <w:r w:rsidRPr="002C5ED4"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szCs w:val="28"/>
          <w:lang w:val="es-ES"/>
        </w:rPr>
        <w:t xml:space="preserve">Alimentos  saludables que </w:t>
      </w:r>
      <w:proofErr w:type="spellStart"/>
      <w:r w:rsidRPr="002C5ED4"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szCs w:val="28"/>
          <w:lang w:val="es-ES"/>
        </w:rPr>
        <w:t>ademas</w:t>
      </w:r>
      <w:proofErr w:type="spellEnd"/>
      <w:r w:rsidRPr="002C5ED4"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szCs w:val="28"/>
          <w:lang w:val="es-ES"/>
        </w:rPr>
        <w:t xml:space="preserve"> te sirven para adelgazar</w:t>
      </w:r>
    </w:p>
    <w:bookmarkEnd w:id="0"/>
    <w:p w:rsidR="002C5ED4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28"/>
          <w:lang w:val="es-ES"/>
        </w:rPr>
      </w:pP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Todas las carnes: Codorniz, pollo, pavo, pernil, tocino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, carne molida, churrasco,  h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í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gado costilla.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Pescados: robalo, bacalao, mero, dorado, parvo rojo, tilapia, merluza, salm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ó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n, sierra y mariscos.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L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á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cteos: queso, yogur griego, leche de coco, leche de almendras.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Grasas: aceites de ajonjol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í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, lino, aceitunas, almendras, coco,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grapessed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y mantequilla canola.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Frutas y manzanas verdes.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Semillas: Nueces, semillas de calabaza, girasol, almendras, pistachos y avellanas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Vegetales: todos</w:t>
      </w:r>
    </w:p>
    <w:p w:rsidR="00424723" w:rsidRPr="00424723" w:rsidRDefault="002C5ED4" w:rsidP="002C5ED4">
      <w:pPr>
        <w:numPr>
          <w:ilvl w:val="0"/>
          <w:numId w:val="2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Condimentos: Sal marina, vainilla, albaca, mostaza, laurel, salvia, romero, ajo, cilantro, pimienta,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vinsg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re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de manzana, tomillo y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oregano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.</w:t>
      </w:r>
    </w:p>
    <w:p w:rsidR="002C5ED4" w:rsidRPr="00424723" w:rsidRDefault="002C5ED4" w:rsidP="002C5ED4">
      <w:pPr>
        <w:spacing w:after="0" w:line="240" w:lineRule="auto"/>
        <w:rPr>
          <w:rFonts w:eastAsiaTheme="minorEastAsia" w:hAnsi="Palatino Linotype"/>
          <w:color w:val="000000" w:themeColor="text1"/>
          <w:kern w:val="24"/>
          <w:sz w:val="28"/>
          <w:szCs w:val="28"/>
          <w:lang w:val="es-CO"/>
        </w:rPr>
      </w:pPr>
    </w:p>
    <w:p w:rsidR="002C5ED4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28"/>
          <w:lang w:val="es-ES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28"/>
          <w:lang w:val="es-ES"/>
        </w:rPr>
        <w:t xml:space="preserve">             </w:t>
      </w:r>
      <w:r w:rsidRPr="002C5ED4"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szCs w:val="28"/>
          <w:lang w:val="es-ES"/>
        </w:rPr>
        <w:t>ALIMENTOS  POCO SALUDABLES, QUE TE SUBEN DE</w:t>
      </w:r>
      <w:r w:rsidRPr="00424723"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28"/>
          <w:lang w:val="es-ES"/>
        </w:rPr>
        <w:t xml:space="preserve"> </w:t>
      </w:r>
      <w:r w:rsidRPr="002C5ED4">
        <w:rPr>
          <w:rFonts w:asciiTheme="majorHAnsi" w:eastAsiaTheme="majorEastAsia" w:hAnsi="Century Gothic" w:cstheme="majorBidi"/>
          <w:b/>
          <w:color w:val="000000" w:themeColor="text1"/>
          <w:kern w:val="24"/>
          <w:sz w:val="28"/>
          <w:szCs w:val="28"/>
          <w:lang w:val="es-ES"/>
        </w:rPr>
        <w:t>PESO.</w:t>
      </w:r>
    </w:p>
    <w:p w:rsidR="002C5ED4" w:rsidRPr="00424723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28"/>
          <w:lang w:val="es-ES"/>
        </w:rPr>
      </w:pPr>
      <w:r>
        <w:rPr>
          <w:rFonts w:asciiTheme="majorHAnsi" w:eastAsiaTheme="majorEastAsia" w:hAnsi="Century Gothic" w:cstheme="majorBidi"/>
          <w:color w:val="000000" w:themeColor="text1"/>
          <w:kern w:val="24"/>
          <w:sz w:val="28"/>
          <w:szCs w:val="28"/>
          <w:lang w:val="es-ES"/>
        </w:rPr>
        <w:t xml:space="preserve">            </w:t>
      </w:r>
    </w:p>
    <w:p w:rsidR="002C5ED4" w:rsidRPr="00424723" w:rsidRDefault="002C5ED4" w:rsidP="002C5ED4">
      <w:pPr>
        <w:spacing w:after="0" w:line="216" w:lineRule="auto"/>
        <w:rPr>
          <w:rFonts w:ascii="Times New Roman" w:eastAsia="Times New Roman" w:hAnsi="Times New Roman" w:cs="Times New Roman"/>
          <w:color w:val="855D5D"/>
          <w:sz w:val="28"/>
          <w:szCs w:val="28"/>
        </w:rPr>
      </w:pPr>
      <w:r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               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Azucar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refinada.</w:t>
      </w:r>
    </w:p>
    <w:p w:rsidR="00424723" w:rsidRPr="00424723" w:rsidRDefault="002C5ED4" w:rsidP="002C5ED4">
      <w:pPr>
        <w:numPr>
          <w:ilvl w:val="0"/>
          <w:numId w:val="3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Prodiuctos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de panader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í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a: pan, pasteles, galletas,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pandebonos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.</w:t>
      </w:r>
    </w:p>
    <w:p w:rsidR="00424723" w:rsidRPr="00424723" w:rsidRDefault="002C5ED4" w:rsidP="002C5ED4">
      <w:pPr>
        <w:numPr>
          <w:ilvl w:val="0"/>
          <w:numId w:val="3"/>
        </w:numPr>
        <w:spacing w:after="0" w:line="216" w:lineRule="auto"/>
        <w:ind w:left="1066"/>
        <w:contextualSpacing/>
        <w:rPr>
          <w:rFonts w:ascii="Times New Roman" w:eastAsia="Times New Roman" w:hAnsi="Times New Roman" w:cs="Times New Roman"/>
          <w:color w:val="855D5D"/>
          <w:sz w:val="28"/>
          <w:szCs w:val="28"/>
          <w:lang w:val="es-CO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Carbohidratos: pastas, arroz,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platano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>, yuca, chocolate, piza, hamburguesas, perros,</w:t>
      </w: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fritos y helados.</w:t>
      </w:r>
    </w:p>
    <w:p w:rsidR="002C5ED4" w:rsidRDefault="002C5ED4" w:rsidP="002C5ED4">
      <w:pPr>
        <w:spacing w:before="320" w:after="0" w:line="216" w:lineRule="auto"/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</w:pPr>
      <w:r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          </w:t>
      </w:r>
    </w:p>
    <w:p w:rsidR="002C5ED4" w:rsidRDefault="002C5ED4" w:rsidP="002C5ED4">
      <w:pPr>
        <w:spacing w:before="320" w:after="0" w:line="216" w:lineRule="auto"/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sectPr w:rsidR="002C5ED4" w:rsidSect="00424723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t xml:space="preserve">                  </w:t>
      </w:r>
    </w:p>
    <w:p w:rsidR="002C5ED4" w:rsidRDefault="002C5ED4" w:rsidP="002C5ED4">
      <w:pPr>
        <w:spacing w:before="320" w:after="0" w:line="216" w:lineRule="auto"/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</w:pPr>
      <w:r w:rsidRPr="00424723">
        <w:rPr>
          <w:rFonts w:eastAsiaTheme="minorEastAsia" w:hAnsi="Palatino Linotype"/>
          <w:color w:val="000000" w:themeColor="text1"/>
          <w:kern w:val="24"/>
          <w:sz w:val="28"/>
          <w:szCs w:val="28"/>
          <w:lang w:val="es-ES"/>
        </w:rPr>
        <w:lastRenderedPageBreak/>
        <w:t>ALIMENTACION SALUDABLE PARA UN FISICO IN</w:t>
      </w:r>
    </w:p>
    <w:p w:rsidR="002C5ED4" w:rsidRPr="00424723" w:rsidRDefault="002C5ED4" w:rsidP="002C5ED4">
      <w:pPr>
        <w:spacing w:before="320" w:after="0" w:line="216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C5ED4" w:rsidRPr="00424723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24"/>
          <w:szCs w:val="24"/>
          <w:lang w:val="es-ES"/>
        </w:rPr>
      </w:pPr>
      <w:r w:rsidRPr="00424723">
        <w:rPr>
          <w:rFonts w:eastAsiaTheme="minorEastAsia" w:hAnsi="Palatino Linotype"/>
          <w:color w:val="000000" w:themeColor="text1"/>
          <w:kern w:val="24"/>
          <w:sz w:val="24"/>
          <w:szCs w:val="24"/>
          <w:lang w:val="es-ES"/>
        </w:rPr>
        <w:t xml:space="preserve">Divide tu almuerzo en cuatro partes. 3 partes de lo que te </w:t>
      </w:r>
      <w:proofErr w:type="spellStart"/>
      <w:r w:rsidRPr="00424723">
        <w:rPr>
          <w:rFonts w:eastAsiaTheme="minorEastAsia" w:hAnsi="Palatino Linotype"/>
          <w:color w:val="000000" w:themeColor="text1"/>
          <w:kern w:val="24"/>
          <w:sz w:val="24"/>
          <w:szCs w:val="24"/>
          <w:lang w:val="es-ES"/>
        </w:rPr>
        <w:t>describi</w:t>
      </w:r>
      <w:proofErr w:type="spellEnd"/>
      <w:r w:rsidRPr="00424723">
        <w:rPr>
          <w:rFonts w:eastAsiaTheme="minorEastAsia" w:hAnsi="Palatino Linotype"/>
          <w:color w:val="000000" w:themeColor="text1"/>
          <w:kern w:val="24"/>
          <w:sz w:val="24"/>
          <w:szCs w:val="24"/>
          <w:lang w:val="es-ES"/>
        </w:rPr>
        <w:t xml:space="preserve"> en la diapositiva anterior como comida saludable y 1PARTE de lo que te describo en esta diapositiva como alimento que te suben</w:t>
      </w:r>
    </w:p>
    <w:p w:rsidR="002C5ED4" w:rsidRPr="00424723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24"/>
          <w:szCs w:val="24"/>
          <w:lang w:val="es-ES"/>
        </w:rPr>
      </w:pPr>
      <w:r w:rsidRPr="00424723">
        <w:rPr>
          <w:rFonts w:asciiTheme="majorHAnsi" w:eastAsiaTheme="majorEastAsia" w:hAnsi="Century Gothic" w:cstheme="majorBidi"/>
          <w:color w:val="000000" w:themeColor="text1"/>
          <w:kern w:val="24"/>
          <w:sz w:val="24"/>
          <w:szCs w:val="24"/>
          <w:lang w:val="es-ES"/>
        </w:rPr>
        <w:t xml:space="preserve">          </w:t>
      </w:r>
    </w:p>
    <w:p w:rsidR="002C5ED4" w:rsidRPr="00424723" w:rsidRDefault="002C5ED4" w:rsidP="002C5ED4">
      <w:pPr>
        <w:spacing w:after="0" w:line="240" w:lineRule="auto"/>
        <w:rPr>
          <w:rFonts w:asciiTheme="majorHAnsi" w:eastAsiaTheme="majorEastAsia" w:hAnsi="Century Gothic" w:cstheme="majorBidi"/>
          <w:color w:val="000000" w:themeColor="text1"/>
          <w:kern w:val="24"/>
          <w:sz w:val="24"/>
          <w:szCs w:val="24"/>
          <w:lang w:val="es-ES"/>
        </w:rPr>
      </w:pPr>
    </w:p>
    <w:p w:rsidR="002C5ED4" w:rsidRPr="00424723" w:rsidRDefault="002C5ED4" w:rsidP="002C5ED4">
      <w:pPr>
        <w:spacing w:after="0" w:line="240" w:lineRule="auto"/>
        <w:rPr>
          <w:rFonts w:eastAsiaTheme="minorEastAsia" w:hAnsi="Palatino Linotype"/>
          <w:color w:val="000000" w:themeColor="text1"/>
          <w:kern w:val="24"/>
          <w:sz w:val="28"/>
          <w:szCs w:val="28"/>
          <w:lang w:val="es-CO"/>
        </w:rPr>
      </w:pPr>
    </w:p>
    <w:p w:rsidR="002C5ED4" w:rsidRPr="00424723" w:rsidRDefault="002C5ED4" w:rsidP="002C5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CO"/>
        </w:rPr>
      </w:pPr>
    </w:p>
    <w:p w:rsidR="00467D25" w:rsidRPr="002C5ED4" w:rsidRDefault="00467D25">
      <w:pPr>
        <w:rPr>
          <w:lang w:val="es-CO"/>
        </w:rPr>
      </w:pPr>
    </w:p>
    <w:sectPr w:rsidR="00467D25" w:rsidRPr="002C5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1741"/>
    <w:multiLevelType w:val="hybridMultilevel"/>
    <w:tmpl w:val="9D4CD8BE"/>
    <w:lvl w:ilvl="0" w:tplc="8E6E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83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C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4A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6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0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413EEC"/>
    <w:multiLevelType w:val="hybridMultilevel"/>
    <w:tmpl w:val="567AF5C2"/>
    <w:lvl w:ilvl="0" w:tplc="C5F4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29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C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8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67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A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E536D2"/>
    <w:multiLevelType w:val="hybridMultilevel"/>
    <w:tmpl w:val="1B5ACF48"/>
    <w:lvl w:ilvl="0" w:tplc="61626A3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D4"/>
    <w:rsid w:val="002C5ED4"/>
    <w:rsid w:val="004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2B75DA-5B36-41BE-BADB-1695CDA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2018-09-08T22:55:00Z</dcterms:created>
  <dcterms:modified xsi:type="dcterms:W3CDTF">2018-09-08T22:57:00Z</dcterms:modified>
</cp:coreProperties>
</file>